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10" w:rsidRPr="00F03410" w:rsidRDefault="00F03410" w:rsidP="00F0341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53BCFF"/>
          <w:kern w:val="36"/>
          <w:sz w:val="24"/>
          <w:szCs w:val="24"/>
          <w:lang w:eastAsia="ru-RU"/>
        </w:rPr>
      </w:pPr>
      <w:hyperlink r:id="rId4" w:history="1">
        <w:r w:rsidRPr="00F03410">
          <w:rPr>
            <w:rFonts w:ascii="Verdana" w:eastAsia="Times New Roman" w:hAnsi="Verdana" w:cs="Times New Roman"/>
            <w:b/>
            <w:bCs/>
            <w:color w:val="57A7F4"/>
            <w:kern w:val="36"/>
            <w:sz w:val="24"/>
            <w:szCs w:val="24"/>
            <w:u w:val="single"/>
            <w:lang w:eastAsia="ru-RU"/>
          </w:rPr>
          <w:t>Клещи. Оперативная информация.</w:t>
        </w:r>
      </w:hyperlink>
    </w:p>
    <w:p w:rsidR="00F03410" w:rsidRPr="00F03410" w:rsidRDefault="00F03410" w:rsidP="00F0341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53BCFF"/>
          <w:sz w:val="24"/>
          <w:szCs w:val="24"/>
          <w:lang w:eastAsia="ru-RU"/>
        </w:rPr>
      </w:pPr>
      <w:r w:rsidRPr="00F03410">
        <w:rPr>
          <w:rFonts w:ascii="Verdana" w:eastAsia="Times New Roman" w:hAnsi="Verdana" w:cs="Times New Roman"/>
          <w:b/>
          <w:bCs/>
          <w:color w:val="53BCFF"/>
          <w:sz w:val="24"/>
          <w:szCs w:val="24"/>
          <w:lang w:eastAsia="ru-RU"/>
        </w:rPr>
        <w:t>Порядок проведения лабораторных исследований клеща в области и в целом по республике</w:t>
      </w:r>
    </w:p>
    <w:p w:rsidR="00F03410" w:rsidRPr="00F03410" w:rsidRDefault="00F03410" w:rsidP="00F03410">
      <w:pPr>
        <w:spacing w:after="0" w:line="240" w:lineRule="auto"/>
        <w:rPr>
          <w:rFonts w:ascii="Verdana" w:eastAsia="Times New Roman" w:hAnsi="Verdana" w:cs="Times New Roman"/>
          <w:color w:val="555566"/>
          <w:sz w:val="18"/>
          <w:szCs w:val="18"/>
          <w:lang w:eastAsia="ru-RU"/>
        </w:rPr>
      </w:pPr>
      <w:r w:rsidRPr="00F03410">
        <w:rPr>
          <w:rFonts w:ascii="Verdana" w:eastAsia="Times New Roman" w:hAnsi="Verdana" w:cs="Times New Roman"/>
          <w:color w:val="555566"/>
          <w:sz w:val="18"/>
          <w:szCs w:val="18"/>
          <w:lang w:eastAsia="ru-RU"/>
        </w:rPr>
        <w:t>Ссылка: </w:t>
      </w:r>
      <w:hyperlink r:id="rId5" w:history="1">
        <w:r w:rsidRPr="00F03410">
          <w:rPr>
            <w:rFonts w:ascii="Verdana" w:eastAsia="Times New Roman" w:hAnsi="Verdana" w:cs="Times New Roman"/>
            <w:color w:val="54CCFF"/>
            <w:sz w:val="18"/>
            <w:szCs w:val="18"/>
            <w:u w:val="single"/>
            <w:lang w:eastAsia="ru-RU"/>
          </w:rPr>
          <w:t>https://rcheph.by/news/epidemiologicheskaya-situatsiya-po-kleshechevym-infektsiyam-v-respublike-belarus-i-rezultaty</w:t>
        </w:r>
      </w:hyperlink>
    </w:p>
    <w:p w:rsidR="00CF40C5" w:rsidRDefault="00CF40C5">
      <w:bookmarkStart w:id="0" w:name="_GoBack"/>
      <w:bookmarkEnd w:id="0"/>
    </w:p>
    <w:sectPr w:rsidR="00CF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10"/>
    <w:rsid w:val="00CF40C5"/>
    <w:rsid w:val="00F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DED5A-055C-4424-A319-DE34FB45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3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3410"/>
    <w:rPr>
      <w:color w:val="0000FF"/>
      <w:u w:val="single"/>
    </w:rPr>
  </w:style>
  <w:style w:type="character" w:customStyle="1" w:styleId="elementhandle">
    <w:name w:val="element_handle"/>
    <w:basedOn w:val="a0"/>
    <w:rsid w:val="00F0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cheph.by/news/epidemiologicheskaya-situatsiya-po-kleshechevym-infektsiyam-v-respublike-belarus-i-rezultaty" TargetMode="External"/><Relationship Id="rId4" Type="http://schemas.openxmlformats.org/officeDocument/2006/relationships/hyperlink" Target="http://www.drogcge.by/formirovanie-zozh/stati/kleschi-operativnaya-informa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RCGE</dc:creator>
  <cp:keywords/>
  <dc:description/>
  <cp:lastModifiedBy>RCGE</cp:lastModifiedBy>
  <cp:revision>1</cp:revision>
  <dcterms:created xsi:type="dcterms:W3CDTF">2023-08-21T11:58:00Z</dcterms:created>
  <dcterms:modified xsi:type="dcterms:W3CDTF">2023-08-21T11:59:00Z</dcterms:modified>
</cp:coreProperties>
</file>